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38B6C" w14:textId="77777777" w:rsidR="00230911" w:rsidRPr="00230911" w:rsidRDefault="00230911" w:rsidP="00230911">
      <w:pPr>
        <w:pStyle w:val="Titolo"/>
        <w:spacing w:before="120"/>
        <w:ind w:left="0" w:right="32"/>
        <w:rPr>
          <w:sz w:val="42"/>
          <w:szCs w:val="42"/>
        </w:rPr>
      </w:pPr>
      <w:r w:rsidRPr="00230911">
        <w:rPr>
          <w:color w:val="434B51"/>
          <w:sz w:val="42"/>
          <w:szCs w:val="42"/>
        </w:rPr>
        <w:t>PROVA PLURIDISCIPLINARE DI INDIRIZZO</w:t>
      </w:r>
    </w:p>
    <w:p w14:paraId="50A88560" w14:textId="77777777" w:rsidR="00DF188A" w:rsidRPr="00230911" w:rsidRDefault="00DF188A" w:rsidP="00230911"/>
    <w:p w14:paraId="6C11973A" w14:textId="77777777" w:rsidR="00DF188A" w:rsidRPr="00230911" w:rsidRDefault="00000000" w:rsidP="00230911">
      <w:pPr>
        <w:pStyle w:val="Titolo1"/>
        <w:spacing w:before="0" w:line="300" w:lineRule="exact"/>
        <w:ind w:left="0" w:right="32"/>
      </w:pPr>
      <w:r w:rsidRPr="00230911">
        <w:rPr>
          <w:color w:val="008DA8"/>
        </w:rPr>
        <w:t>NUCLEO TEMATICO FONDAMENTALE N. 8</w:t>
      </w:r>
    </w:p>
    <w:p w14:paraId="79E386BA" w14:textId="77777777" w:rsidR="00006E1F" w:rsidRPr="00230911" w:rsidRDefault="00006E1F" w:rsidP="00230911">
      <w:pPr>
        <w:pStyle w:val="Titolo1"/>
        <w:spacing w:before="0" w:line="300" w:lineRule="exact"/>
        <w:ind w:left="0" w:right="32"/>
      </w:pPr>
      <w:r w:rsidRPr="00230911">
        <w:rPr>
          <w:color w:val="008DA8"/>
        </w:rPr>
        <w:t>TIPOLOGIA D: PROGETTAZIONE</w:t>
      </w:r>
    </w:p>
    <w:p w14:paraId="28B474C0" w14:textId="77777777" w:rsidR="00DF188A" w:rsidRPr="00230911" w:rsidRDefault="00DF188A" w:rsidP="00230911"/>
    <w:p w14:paraId="2DEFA1DF" w14:textId="77777777" w:rsidR="00230911" w:rsidRPr="00230911" w:rsidRDefault="00230911" w:rsidP="00230911">
      <w:pPr>
        <w:ind w:right="32"/>
        <w:rPr>
          <w:b/>
        </w:rPr>
      </w:pPr>
      <w:r w:rsidRPr="00230911">
        <w:rPr>
          <w:b/>
          <w:color w:val="B22431"/>
          <w:sz w:val="34"/>
        </w:rPr>
        <w:t xml:space="preserve">A </w:t>
      </w:r>
      <w:r w:rsidRPr="00230911">
        <w:rPr>
          <w:b/>
          <w:color w:val="B22431"/>
        </w:rPr>
        <w:t>COMPRENSIONE DEL TESTO</w:t>
      </w:r>
    </w:p>
    <w:p w14:paraId="5D21C3B9" w14:textId="77777777" w:rsidR="00DF188A" w:rsidRPr="00230911" w:rsidRDefault="00000000" w:rsidP="00230911">
      <w:pPr>
        <w:pStyle w:val="Titolo2"/>
        <w:tabs>
          <w:tab w:val="left" w:pos="10016"/>
        </w:tabs>
        <w:spacing w:before="60" w:after="120" w:line="300" w:lineRule="exact"/>
        <w:ind w:left="0" w:right="34"/>
      </w:pPr>
      <w:r w:rsidRPr="00230911">
        <w:rPr>
          <w:color w:val="231F20"/>
          <w:u w:val="single" w:color="B22432"/>
        </w:rPr>
        <w:t>La customer care H2H per la fidelizzazione dell’ospite</w:t>
      </w:r>
    </w:p>
    <w:p w14:paraId="735E76A2" w14:textId="77777777" w:rsidR="00DF188A" w:rsidRPr="00230911" w:rsidRDefault="00000000" w:rsidP="00230911">
      <w:pPr>
        <w:pStyle w:val="Corpotesto"/>
        <w:spacing w:line="300" w:lineRule="exact"/>
        <w:ind w:right="32"/>
      </w:pPr>
      <w:r w:rsidRPr="00230911">
        <w:rPr>
          <w:color w:val="231F20"/>
        </w:rPr>
        <w:t>Oggi la figura del concierge lascia spazio alla sua evoluzione tecnologica: il Virtual Concierge. Per garantire qualità ed efficien</w:t>
      </w:r>
      <w:r w:rsidR="00230911" w:rsidRPr="00230911">
        <w:rPr>
          <w:color w:val="231F20"/>
        </w:rPr>
        <w:t xml:space="preserve"> </w:t>
      </w:r>
      <w:r w:rsidRPr="00230911">
        <w:rPr>
          <w:color w:val="231F20"/>
        </w:rPr>
        <w:t>za sempre più strutture ricettive sviluppano app che possono essere scaricate dall’ospite sul proprio smartphone oppure sono disponibili su tablet direttamente in camera. L’obiettivo è quello di garantire la migliore guest experience attraverso risposte tempestive alle sue richieste, esaudendole nell’immediato.</w:t>
      </w:r>
    </w:p>
    <w:p w14:paraId="09FA0A4F" w14:textId="77777777" w:rsidR="00DF188A" w:rsidRPr="00230911" w:rsidRDefault="00000000" w:rsidP="00230911">
      <w:pPr>
        <w:pStyle w:val="Corpotesto"/>
        <w:spacing w:line="300" w:lineRule="exact"/>
        <w:ind w:right="32"/>
      </w:pPr>
      <w:r w:rsidRPr="00230911">
        <w:rPr>
          <w:color w:val="231F20"/>
        </w:rPr>
        <w:t>L’ospite saprà di avere a disposizione informazioni continuamente aggiornate e si sentirà accudito.</w:t>
      </w:r>
    </w:p>
    <w:p w14:paraId="586A2A13" w14:textId="77777777" w:rsidR="00DF188A" w:rsidRPr="00230911" w:rsidRDefault="00000000" w:rsidP="00230911">
      <w:pPr>
        <w:pStyle w:val="Corpotesto"/>
        <w:spacing w:line="300" w:lineRule="exact"/>
        <w:ind w:right="32"/>
      </w:pPr>
      <w:r w:rsidRPr="00230911">
        <w:rPr>
          <w:color w:val="231F20"/>
        </w:rPr>
        <w:t xml:space="preserve">La cosa importante è che questo non deve sostituire in alcun modo la relazione personale, l’empatia con lo staff, ovvero il cosiddetto </w:t>
      </w:r>
      <w:r w:rsidRPr="00230911">
        <w:rPr>
          <w:i/>
          <w:color w:val="231F20"/>
        </w:rPr>
        <w:t>human touch (H2H)</w:t>
      </w:r>
      <w:r w:rsidRPr="00230911">
        <w:rPr>
          <w:color w:val="231F20"/>
        </w:rPr>
        <w:t>.</w:t>
      </w:r>
    </w:p>
    <w:p w14:paraId="7BDD0FA3" w14:textId="77777777" w:rsidR="00DF188A" w:rsidRPr="00230911" w:rsidRDefault="00000000" w:rsidP="00230911">
      <w:pPr>
        <w:spacing w:before="60" w:line="300" w:lineRule="exact"/>
        <w:ind w:right="34"/>
        <w:jc w:val="right"/>
        <w:rPr>
          <w:i/>
          <w:sz w:val="18"/>
        </w:rPr>
      </w:pPr>
      <w:r w:rsidRPr="00230911">
        <w:rPr>
          <w:color w:val="231F20"/>
          <w:sz w:val="18"/>
        </w:rPr>
        <w:t xml:space="preserve">Liberamente tratto da: </w:t>
      </w:r>
      <w:r w:rsidRPr="00230911">
        <w:rPr>
          <w:i/>
          <w:color w:val="231F20"/>
          <w:sz w:val="18"/>
        </w:rPr>
        <w:t>interludehotel.it</w:t>
      </w:r>
    </w:p>
    <w:p w14:paraId="6AADE044" w14:textId="77777777" w:rsidR="00DF188A" w:rsidRPr="00230911" w:rsidRDefault="00000000" w:rsidP="00230911">
      <w:pPr>
        <w:spacing w:line="300" w:lineRule="exact"/>
        <w:ind w:right="32"/>
        <w:rPr>
          <w:b/>
          <w:sz w:val="20"/>
        </w:rPr>
      </w:pPr>
      <w:r w:rsidRPr="00230911">
        <w:rPr>
          <w:b/>
          <w:color w:val="B22431"/>
          <w:sz w:val="20"/>
        </w:rPr>
        <w:t>Rispondi ai quesiti</w:t>
      </w:r>
    </w:p>
    <w:p w14:paraId="2B817AE1" w14:textId="77777777" w:rsidR="00DF188A" w:rsidRPr="00230911" w:rsidRDefault="00000000" w:rsidP="00230911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230911">
        <w:rPr>
          <w:color w:val="231F20"/>
          <w:sz w:val="20"/>
        </w:rPr>
        <w:t xml:space="preserve">Che cosa si intende per </w:t>
      </w:r>
      <w:r w:rsidRPr="00230911">
        <w:rPr>
          <w:i/>
          <w:color w:val="231F20"/>
          <w:sz w:val="20"/>
        </w:rPr>
        <w:t xml:space="preserve">human touch (H2H) </w:t>
      </w:r>
      <w:r w:rsidRPr="00230911">
        <w:rPr>
          <w:color w:val="231F20"/>
          <w:sz w:val="20"/>
        </w:rPr>
        <w:t>nell’ospitalità?</w:t>
      </w:r>
    </w:p>
    <w:p w14:paraId="2153CBFA" w14:textId="77777777" w:rsidR="00DF188A" w:rsidRPr="00230911" w:rsidRDefault="00000000" w:rsidP="00230911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230911">
        <w:rPr>
          <w:color w:val="231F20"/>
          <w:sz w:val="20"/>
        </w:rPr>
        <w:t>Quali funzioni hanno le nuove tecnologie digitali nell’ospitalità?</w:t>
      </w:r>
    </w:p>
    <w:p w14:paraId="26C4FF2D" w14:textId="77777777" w:rsidR="00DF188A" w:rsidRPr="00230911" w:rsidRDefault="00DF188A" w:rsidP="00230911"/>
    <w:p w14:paraId="6E7E3484" w14:textId="77777777" w:rsidR="00230911" w:rsidRPr="00230911" w:rsidRDefault="00230911" w:rsidP="00230911">
      <w:pPr>
        <w:ind w:right="45"/>
        <w:rPr>
          <w:b/>
        </w:rPr>
      </w:pPr>
      <w:r w:rsidRPr="00230911">
        <w:rPr>
          <w:b/>
          <w:color w:val="B22431"/>
          <w:sz w:val="34"/>
        </w:rPr>
        <w:t xml:space="preserve">B </w:t>
      </w:r>
      <w:r w:rsidRPr="00230911">
        <w:rPr>
          <w:b/>
          <w:color w:val="B22431"/>
        </w:rPr>
        <w:t>PADRONANZA DELLE CONOSCENZE</w:t>
      </w:r>
    </w:p>
    <w:p w14:paraId="7AB19D9E" w14:textId="77777777" w:rsidR="00DF188A" w:rsidRPr="00230911" w:rsidRDefault="00000000" w:rsidP="00230911">
      <w:pPr>
        <w:spacing w:line="300" w:lineRule="exact"/>
        <w:ind w:right="32"/>
        <w:rPr>
          <w:i/>
          <w:sz w:val="20"/>
        </w:rPr>
      </w:pPr>
      <w:r w:rsidRPr="00230911">
        <w:rPr>
          <w:color w:val="231F20"/>
          <w:sz w:val="20"/>
        </w:rPr>
        <w:t xml:space="preserve">Elabora un testo di 10 righe sul tema </w:t>
      </w:r>
      <w:r w:rsidRPr="00230911">
        <w:rPr>
          <w:i/>
          <w:color w:val="231F20"/>
          <w:sz w:val="20"/>
        </w:rPr>
        <w:t>Come contribuiscono alla fidelizzazione del cliente</w:t>
      </w:r>
    </w:p>
    <w:p w14:paraId="0AF8A55F" w14:textId="77777777" w:rsidR="00DF188A" w:rsidRPr="00230911" w:rsidRDefault="00000000" w:rsidP="00230911">
      <w:pPr>
        <w:spacing w:line="300" w:lineRule="exact"/>
        <w:ind w:right="32"/>
        <w:rPr>
          <w:color w:val="231F20"/>
          <w:sz w:val="20"/>
        </w:rPr>
      </w:pPr>
      <w:r w:rsidRPr="00230911">
        <w:rPr>
          <w:i/>
          <w:color w:val="231F20"/>
          <w:sz w:val="20"/>
        </w:rPr>
        <w:t xml:space="preserve">il cosiddetto human touch e la digitalizzazione del settore ricettivo? </w:t>
      </w:r>
      <w:r w:rsidRPr="00230911">
        <w:rPr>
          <w:color w:val="231F20"/>
          <w:sz w:val="20"/>
        </w:rPr>
        <w:t>Integra con alcune tue esperienze.</w:t>
      </w:r>
    </w:p>
    <w:p w14:paraId="7FECE16F" w14:textId="77777777" w:rsidR="00230911" w:rsidRPr="00230911" w:rsidRDefault="00230911" w:rsidP="00230911"/>
    <w:p w14:paraId="3D915ACE" w14:textId="77777777" w:rsidR="00230911" w:rsidRPr="00230911" w:rsidRDefault="00230911" w:rsidP="00230911">
      <w:pPr>
        <w:ind w:right="45"/>
        <w:rPr>
          <w:b/>
        </w:rPr>
      </w:pPr>
      <w:r w:rsidRPr="00230911">
        <w:rPr>
          <w:b/>
          <w:color w:val="B22431"/>
          <w:sz w:val="34"/>
        </w:rPr>
        <w:t xml:space="preserve">C </w:t>
      </w:r>
      <w:r w:rsidRPr="00230911">
        <w:rPr>
          <w:b/>
          <w:color w:val="B22431"/>
        </w:rPr>
        <w:t>PADRONANZA DELLE COMPETENZE TECNICO-PROFESSIONALI</w:t>
      </w:r>
    </w:p>
    <w:p w14:paraId="0C5577DE" w14:textId="77777777" w:rsidR="00DF188A" w:rsidRPr="00230911" w:rsidRDefault="00000000" w:rsidP="00230911">
      <w:pPr>
        <w:pStyle w:val="Corpotesto"/>
        <w:spacing w:line="300" w:lineRule="exact"/>
        <w:ind w:right="32"/>
      </w:pPr>
      <w:r w:rsidRPr="00230911">
        <w:rPr>
          <w:color w:val="231F20"/>
        </w:rPr>
        <w:t>Sei il gestore di una piccola e tipica struttura ricettiva del tuo territorio. Anche riportando esperienze personali, di stage aziendali e lavorative che hai effettuato durante il percorso di studio:</w:t>
      </w:r>
    </w:p>
    <w:p w14:paraId="45E429C2" w14:textId="77777777" w:rsidR="00230911" w:rsidRPr="00230911" w:rsidRDefault="00000000" w:rsidP="00230911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230911">
        <w:rPr>
          <w:color w:val="231F20"/>
          <w:sz w:val="20"/>
        </w:rPr>
        <w:t xml:space="preserve">quali azioni di marketing attiveresti per fidelizzare la clientela? Motiva le scelte. </w:t>
      </w:r>
    </w:p>
    <w:p w14:paraId="5D22D476" w14:textId="77777777" w:rsidR="00DF188A" w:rsidRPr="00230911" w:rsidRDefault="00000000" w:rsidP="00230911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230911">
        <w:rPr>
          <w:color w:val="231F20"/>
          <w:sz w:val="20"/>
        </w:rPr>
        <w:t>quali azioni di Co-marketing attiveresti, in coerenza con quelle scelte nel punto</w:t>
      </w:r>
    </w:p>
    <w:p w14:paraId="1C3D9CAB" w14:textId="77777777" w:rsidR="00DF188A" w:rsidRPr="00230911" w:rsidRDefault="00000000" w:rsidP="00230911">
      <w:pPr>
        <w:pStyle w:val="Corpotesto"/>
        <w:numPr>
          <w:ilvl w:val="0"/>
          <w:numId w:val="3"/>
        </w:numPr>
        <w:spacing w:line="300" w:lineRule="exact"/>
        <w:ind w:left="284" w:right="32" w:hanging="284"/>
        <w:rPr>
          <w:color w:val="231F20"/>
        </w:rPr>
      </w:pPr>
      <w:r w:rsidRPr="00230911">
        <w:rPr>
          <w:color w:val="231F20"/>
        </w:rPr>
        <w:t>precedente, per partecipare alla valorizzazione del tuo territorio?</w:t>
      </w:r>
    </w:p>
    <w:p w14:paraId="02B011E2" w14:textId="77777777" w:rsidR="00006E1F" w:rsidRPr="00230911" w:rsidRDefault="00006E1F" w:rsidP="00230911">
      <w:pPr>
        <w:ind w:right="32"/>
      </w:pPr>
    </w:p>
    <w:p w14:paraId="37AAC2B3" w14:textId="77777777" w:rsidR="00006E1F" w:rsidRPr="00230911" w:rsidRDefault="00006E1F" w:rsidP="00230911">
      <w:pPr>
        <w:ind w:right="32"/>
        <w:rPr>
          <w:b/>
          <w:sz w:val="20"/>
          <w:szCs w:val="20"/>
        </w:rPr>
      </w:pPr>
    </w:p>
    <w:p w14:paraId="2CFC1E54" w14:textId="77777777" w:rsidR="00006E1F" w:rsidRPr="00230911" w:rsidRDefault="00006E1F" w:rsidP="00230911">
      <w:pPr>
        <w:spacing w:after="120" w:line="300" w:lineRule="exact"/>
        <w:ind w:right="32"/>
        <w:rPr>
          <w:sz w:val="20"/>
          <w:szCs w:val="20"/>
        </w:rPr>
      </w:pPr>
      <w:r w:rsidRPr="00230911">
        <w:rPr>
          <w:b/>
          <w:sz w:val="20"/>
          <w:szCs w:val="20"/>
        </w:rPr>
        <w:t>Griglia di valutazione</w:t>
      </w:r>
      <w:r w:rsidRPr="00230911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006E1F" w:rsidRPr="00230911" w14:paraId="6977A21F" w14:textId="77777777" w:rsidTr="00E50A84">
        <w:tc>
          <w:tcPr>
            <w:tcW w:w="7371" w:type="dxa"/>
            <w:vAlign w:val="center"/>
          </w:tcPr>
          <w:p w14:paraId="5F244A11" w14:textId="77777777" w:rsidR="00006E1F" w:rsidRPr="00230911" w:rsidRDefault="00006E1F" w:rsidP="00230911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30911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0E3A47F1" w14:textId="77777777" w:rsidR="00006E1F" w:rsidRPr="00230911" w:rsidRDefault="00006E1F" w:rsidP="00230911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30911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6CE6B340" w14:textId="77777777" w:rsidR="00006E1F" w:rsidRPr="00230911" w:rsidRDefault="00006E1F" w:rsidP="00230911">
            <w:pPr>
              <w:spacing w:line="26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30911">
              <w:rPr>
                <w:b/>
                <w:sz w:val="20"/>
                <w:szCs w:val="20"/>
              </w:rPr>
              <w:t>Punteggio attribuito</w:t>
            </w:r>
          </w:p>
        </w:tc>
      </w:tr>
      <w:tr w:rsidR="00006E1F" w:rsidRPr="00230911" w14:paraId="0906907C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D93737A" w14:textId="77777777" w:rsidR="00006E1F" w:rsidRPr="00230911" w:rsidRDefault="00006E1F" w:rsidP="00230911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  <w:r w:rsidRPr="00230911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0CC1DE99" w14:textId="77777777" w:rsidR="00006E1F" w:rsidRPr="00230911" w:rsidRDefault="00006E1F" w:rsidP="00230911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30911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04854DCE" w14:textId="77777777" w:rsidR="00006E1F" w:rsidRPr="00230911" w:rsidRDefault="00006E1F" w:rsidP="00230911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006E1F" w:rsidRPr="00230911" w14:paraId="7C13478B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BE1A4CF" w14:textId="77777777" w:rsidR="00006E1F" w:rsidRPr="00230911" w:rsidRDefault="00006E1F" w:rsidP="00230911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  <w:r w:rsidRPr="00230911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7A7C8924" w14:textId="77777777" w:rsidR="00006E1F" w:rsidRPr="00230911" w:rsidRDefault="00006E1F" w:rsidP="00230911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30911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16A61228" w14:textId="77777777" w:rsidR="00006E1F" w:rsidRPr="00230911" w:rsidRDefault="00006E1F" w:rsidP="00230911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006E1F" w:rsidRPr="00230911" w14:paraId="572EA928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0AAC967C" w14:textId="77777777" w:rsidR="00006E1F" w:rsidRPr="00230911" w:rsidRDefault="00006E1F" w:rsidP="00230911">
            <w:pPr>
              <w:spacing w:line="260" w:lineRule="exact"/>
              <w:ind w:left="0" w:right="32" w:firstLine="0"/>
              <w:jc w:val="left"/>
              <w:rPr>
                <w:sz w:val="18"/>
                <w:szCs w:val="18"/>
              </w:rPr>
            </w:pPr>
            <w:r w:rsidRPr="00230911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1A15D79C" w14:textId="77777777" w:rsidR="00006E1F" w:rsidRPr="00230911" w:rsidRDefault="00006E1F" w:rsidP="00230911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30911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52FD36DD" w14:textId="77777777" w:rsidR="00006E1F" w:rsidRPr="00230911" w:rsidRDefault="00006E1F" w:rsidP="00230911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006E1F" w:rsidRPr="00230911" w14:paraId="73596E8B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341C3A73" w14:textId="77777777" w:rsidR="00006E1F" w:rsidRPr="00230911" w:rsidRDefault="00006E1F" w:rsidP="00230911">
            <w:pPr>
              <w:spacing w:line="260" w:lineRule="exact"/>
              <w:ind w:left="0" w:right="32" w:firstLine="0"/>
              <w:jc w:val="left"/>
              <w:rPr>
                <w:sz w:val="18"/>
                <w:szCs w:val="18"/>
              </w:rPr>
            </w:pPr>
            <w:r w:rsidRPr="00230911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39FB1C3A" w14:textId="77777777" w:rsidR="00006E1F" w:rsidRPr="00230911" w:rsidRDefault="00006E1F" w:rsidP="00230911">
            <w:pPr>
              <w:spacing w:line="26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30911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7176BDBA" w14:textId="77777777" w:rsidR="00006E1F" w:rsidRPr="00230911" w:rsidRDefault="00006E1F" w:rsidP="00230911">
            <w:pPr>
              <w:spacing w:line="26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006E1F" w:rsidRPr="00230911" w14:paraId="3FE0E94B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48F2D2F1" w14:textId="77777777" w:rsidR="00006E1F" w:rsidRPr="00230911" w:rsidRDefault="00006E1F" w:rsidP="00230911">
            <w:pPr>
              <w:spacing w:line="260" w:lineRule="exact"/>
              <w:ind w:left="0" w:right="32" w:firstLine="0"/>
              <w:rPr>
                <w:b/>
                <w:bCs/>
                <w:sz w:val="18"/>
                <w:szCs w:val="18"/>
              </w:rPr>
            </w:pPr>
            <w:r w:rsidRPr="00230911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2693388D" w14:textId="77777777" w:rsidR="00006E1F" w:rsidRPr="00230911" w:rsidRDefault="00006E1F" w:rsidP="00230911">
            <w:pPr>
              <w:spacing w:line="260" w:lineRule="exact"/>
              <w:ind w:left="0" w:right="32" w:firstLine="0"/>
              <w:jc w:val="center"/>
              <w:rPr>
                <w:b/>
                <w:sz w:val="18"/>
                <w:szCs w:val="18"/>
              </w:rPr>
            </w:pPr>
            <w:r w:rsidRPr="0023091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78ED3A42" w14:textId="77777777" w:rsidR="00006E1F" w:rsidRPr="00230911" w:rsidRDefault="00006E1F" w:rsidP="00230911">
            <w:pPr>
              <w:spacing w:line="260" w:lineRule="exact"/>
              <w:ind w:left="0" w:right="32" w:firstLine="0"/>
              <w:rPr>
                <w:b/>
                <w:sz w:val="18"/>
                <w:szCs w:val="18"/>
              </w:rPr>
            </w:pPr>
          </w:p>
        </w:tc>
      </w:tr>
    </w:tbl>
    <w:p w14:paraId="3262AAB4" w14:textId="77777777" w:rsidR="00006E1F" w:rsidRPr="00230911" w:rsidRDefault="00006E1F" w:rsidP="00230911">
      <w:pPr>
        <w:pStyle w:val="Corpotesto"/>
        <w:spacing w:line="300" w:lineRule="exact"/>
        <w:ind w:right="32"/>
      </w:pPr>
    </w:p>
    <w:sectPr w:rsidR="00006E1F" w:rsidRPr="00230911" w:rsidSect="0011520E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C5B21" w14:textId="77777777" w:rsidR="0011520E" w:rsidRDefault="0011520E" w:rsidP="00230911">
      <w:r>
        <w:separator/>
      </w:r>
    </w:p>
  </w:endnote>
  <w:endnote w:type="continuationSeparator" w:id="0">
    <w:p w14:paraId="724E812F" w14:textId="77777777" w:rsidR="0011520E" w:rsidRDefault="0011520E" w:rsidP="0023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67B76" w14:textId="77777777" w:rsidR="00230911" w:rsidRPr="00230911" w:rsidRDefault="00230911" w:rsidP="00230911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AB4A1" w14:textId="77777777" w:rsidR="0011520E" w:rsidRDefault="0011520E" w:rsidP="00230911">
      <w:r>
        <w:separator/>
      </w:r>
    </w:p>
  </w:footnote>
  <w:footnote w:type="continuationSeparator" w:id="0">
    <w:p w14:paraId="49F31C19" w14:textId="77777777" w:rsidR="0011520E" w:rsidRDefault="0011520E" w:rsidP="00230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AFCF7" w14:textId="77777777" w:rsidR="00230911" w:rsidRDefault="0023091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B4D83"/>
    <w:multiLevelType w:val="hybridMultilevel"/>
    <w:tmpl w:val="CCC2BE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914F7"/>
    <w:multiLevelType w:val="hybridMultilevel"/>
    <w:tmpl w:val="EADA300E"/>
    <w:lvl w:ilvl="0" w:tplc="EC180D28">
      <w:numFmt w:val="bullet"/>
      <w:lvlText w:val="●"/>
      <w:lvlJc w:val="left"/>
      <w:pPr>
        <w:ind w:left="141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F9E20A44">
      <w:numFmt w:val="bullet"/>
      <w:lvlText w:val="•"/>
      <w:lvlJc w:val="left"/>
      <w:pPr>
        <w:ind w:left="1138" w:hanging="284"/>
      </w:pPr>
      <w:rPr>
        <w:rFonts w:hint="default"/>
        <w:lang w:val="it-IT" w:eastAsia="en-US" w:bidi="ar-SA"/>
      </w:rPr>
    </w:lvl>
    <w:lvl w:ilvl="2" w:tplc="36BE9ABE">
      <w:numFmt w:val="bullet"/>
      <w:lvlText w:val="•"/>
      <w:lvlJc w:val="left"/>
      <w:pPr>
        <w:ind w:left="2137" w:hanging="284"/>
      </w:pPr>
      <w:rPr>
        <w:rFonts w:hint="default"/>
        <w:lang w:val="it-IT" w:eastAsia="en-US" w:bidi="ar-SA"/>
      </w:rPr>
    </w:lvl>
    <w:lvl w:ilvl="3" w:tplc="EEEEDAD2">
      <w:numFmt w:val="bullet"/>
      <w:lvlText w:val="•"/>
      <w:lvlJc w:val="left"/>
      <w:pPr>
        <w:ind w:left="3135" w:hanging="284"/>
      </w:pPr>
      <w:rPr>
        <w:rFonts w:hint="default"/>
        <w:lang w:val="it-IT" w:eastAsia="en-US" w:bidi="ar-SA"/>
      </w:rPr>
    </w:lvl>
    <w:lvl w:ilvl="4" w:tplc="3C782742">
      <w:numFmt w:val="bullet"/>
      <w:lvlText w:val="•"/>
      <w:lvlJc w:val="left"/>
      <w:pPr>
        <w:ind w:left="4134" w:hanging="284"/>
      </w:pPr>
      <w:rPr>
        <w:rFonts w:hint="default"/>
        <w:lang w:val="it-IT" w:eastAsia="en-US" w:bidi="ar-SA"/>
      </w:rPr>
    </w:lvl>
    <w:lvl w:ilvl="5" w:tplc="72E67A62">
      <w:numFmt w:val="bullet"/>
      <w:lvlText w:val="•"/>
      <w:lvlJc w:val="left"/>
      <w:pPr>
        <w:ind w:left="5132" w:hanging="284"/>
      </w:pPr>
      <w:rPr>
        <w:rFonts w:hint="default"/>
        <w:lang w:val="it-IT" w:eastAsia="en-US" w:bidi="ar-SA"/>
      </w:rPr>
    </w:lvl>
    <w:lvl w:ilvl="6" w:tplc="88967016">
      <w:numFmt w:val="bullet"/>
      <w:lvlText w:val="•"/>
      <w:lvlJc w:val="left"/>
      <w:pPr>
        <w:ind w:left="6131" w:hanging="284"/>
      </w:pPr>
      <w:rPr>
        <w:rFonts w:hint="default"/>
        <w:lang w:val="it-IT" w:eastAsia="en-US" w:bidi="ar-SA"/>
      </w:rPr>
    </w:lvl>
    <w:lvl w:ilvl="7" w:tplc="6EB48B5A">
      <w:numFmt w:val="bullet"/>
      <w:lvlText w:val="•"/>
      <w:lvlJc w:val="left"/>
      <w:pPr>
        <w:ind w:left="7129" w:hanging="284"/>
      </w:pPr>
      <w:rPr>
        <w:rFonts w:hint="default"/>
        <w:lang w:val="it-IT" w:eastAsia="en-US" w:bidi="ar-SA"/>
      </w:rPr>
    </w:lvl>
    <w:lvl w:ilvl="8" w:tplc="8BEA2A80">
      <w:numFmt w:val="bullet"/>
      <w:lvlText w:val="•"/>
      <w:lvlJc w:val="left"/>
      <w:pPr>
        <w:ind w:left="8128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567C2C4C"/>
    <w:multiLevelType w:val="hybridMultilevel"/>
    <w:tmpl w:val="24AAE27E"/>
    <w:lvl w:ilvl="0" w:tplc="9CAAB884">
      <w:start w:val="1"/>
      <w:numFmt w:val="decimal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548A9EEE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B170C00A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C2F818BA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EBB2BA46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94502634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EB3603CE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6DD027A2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BBCC1B1C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894048587">
    <w:abstractNumId w:val="1"/>
  </w:num>
  <w:num w:numId="2" w16cid:durableId="2061393430">
    <w:abstractNumId w:val="2"/>
  </w:num>
  <w:num w:numId="3" w16cid:durableId="350566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F188A"/>
    <w:rsid w:val="00006E1F"/>
    <w:rsid w:val="0011520E"/>
    <w:rsid w:val="00230911"/>
    <w:rsid w:val="007C61BE"/>
    <w:rsid w:val="00CB05D1"/>
    <w:rsid w:val="00DF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5508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8" w:right="1252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41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7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5" w:hanging="285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006E1F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309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0911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309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0911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3</cp:revision>
  <dcterms:created xsi:type="dcterms:W3CDTF">2024-03-01T12:17:00Z</dcterms:created>
  <dcterms:modified xsi:type="dcterms:W3CDTF">2024-03-04T10:26:00Z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